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84DC9" w:rsidRPr="00AA7C1E">
        <w:trPr>
          <w:trHeight w:hRule="exact" w:val="1666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184D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4DC9" w:rsidRPr="00AA7C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4DC9" w:rsidRPr="00AA7C1E">
        <w:trPr>
          <w:trHeight w:hRule="exact" w:val="211"/>
        </w:trPr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>
        <w:trPr>
          <w:trHeight w:hRule="exact" w:val="416"/>
        </w:trPr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4DC9" w:rsidRPr="00AA7C1E">
        <w:trPr>
          <w:trHeight w:hRule="exact" w:val="277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1277" w:type="dxa"/>
          </w:tcPr>
          <w:p w:rsidR="00184DC9" w:rsidRDefault="00184D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4DC9" w:rsidRPr="00054E76">
        <w:trPr>
          <w:trHeight w:hRule="exact" w:val="555"/>
        </w:trPr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4DC9" w:rsidRPr="00054E76" w:rsidRDefault="00AA7C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84DC9">
        <w:trPr>
          <w:trHeight w:hRule="exact" w:val="277"/>
        </w:trPr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84DC9">
        <w:trPr>
          <w:trHeight w:hRule="exact" w:val="277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1277" w:type="dxa"/>
          </w:tcPr>
          <w:p w:rsidR="00184DC9" w:rsidRDefault="00184DC9"/>
        </w:tc>
        <w:tc>
          <w:tcPr>
            <w:tcW w:w="993" w:type="dxa"/>
          </w:tcPr>
          <w:p w:rsidR="00184DC9" w:rsidRDefault="00184DC9"/>
        </w:tc>
        <w:tc>
          <w:tcPr>
            <w:tcW w:w="2836" w:type="dxa"/>
          </w:tcPr>
          <w:p w:rsidR="00184DC9" w:rsidRDefault="00184DC9"/>
        </w:tc>
      </w:tr>
      <w:tr w:rsidR="00184D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4DC9">
        <w:trPr>
          <w:trHeight w:hRule="exact" w:val="1856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184DC9" w:rsidRDefault="00054E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184DC9" w:rsidRDefault="00184DC9"/>
        </w:tc>
      </w:tr>
      <w:tr w:rsidR="00184D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4DC9" w:rsidRPr="00AA7C1E">
        <w:trPr>
          <w:trHeight w:hRule="exact" w:val="1389"/>
        </w:trPr>
        <w:tc>
          <w:tcPr>
            <w:tcW w:w="426" w:type="dxa"/>
          </w:tcPr>
          <w:p w:rsidR="00184DC9" w:rsidRDefault="00184D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4DC9" w:rsidRPr="00AA7C1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84DC9" w:rsidRPr="00AA7C1E">
        <w:trPr>
          <w:trHeight w:hRule="exact" w:val="416"/>
        </w:trPr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1277" w:type="dxa"/>
          </w:tcPr>
          <w:p w:rsidR="00184DC9" w:rsidRDefault="00184DC9"/>
        </w:tc>
        <w:tc>
          <w:tcPr>
            <w:tcW w:w="993" w:type="dxa"/>
          </w:tcPr>
          <w:p w:rsidR="00184DC9" w:rsidRDefault="00184DC9"/>
        </w:tc>
        <w:tc>
          <w:tcPr>
            <w:tcW w:w="2836" w:type="dxa"/>
          </w:tcPr>
          <w:p w:rsidR="00184DC9" w:rsidRDefault="00184DC9"/>
        </w:tc>
      </w:tr>
      <w:tr w:rsidR="00184DC9">
        <w:trPr>
          <w:trHeight w:hRule="exact" w:val="155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1277" w:type="dxa"/>
          </w:tcPr>
          <w:p w:rsidR="00184DC9" w:rsidRDefault="00184DC9"/>
        </w:tc>
        <w:tc>
          <w:tcPr>
            <w:tcW w:w="993" w:type="dxa"/>
          </w:tcPr>
          <w:p w:rsidR="00184DC9" w:rsidRDefault="00184DC9"/>
        </w:tc>
        <w:tc>
          <w:tcPr>
            <w:tcW w:w="2836" w:type="dxa"/>
          </w:tcPr>
          <w:p w:rsidR="00184DC9" w:rsidRDefault="00184DC9"/>
        </w:tc>
      </w:tr>
      <w:tr w:rsidR="00184D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84D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84DC9" w:rsidRPr="00AA7C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84D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84DC9">
        <w:trPr>
          <w:trHeight w:hRule="exact" w:val="1644"/>
        </w:trPr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1419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1277" w:type="dxa"/>
          </w:tcPr>
          <w:p w:rsidR="00184DC9" w:rsidRDefault="00184DC9"/>
        </w:tc>
        <w:tc>
          <w:tcPr>
            <w:tcW w:w="993" w:type="dxa"/>
          </w:tcPr>
          <w:p w:rsidR="00184DC9" w:rsidRDefault="00184DC9"/>
        </w:tc>
        <w:tc>
          <w:tcPr>
            <w:tcW w:w="2836" w:type="dxa"/>
          </w:tcPr>
          <w:p w:rsidR="00184DC9" w:rsidRDefault="00184DC9"/>
        </w:tc>
      </w:tr>
      <w:tr w:rsidR="00184D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4D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84DC9" w:rsidRPr="00054E76" w:rsidRDefault="00184D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84DC9" w:rsidRPr="00054E76" w:rsidRDefault="00184D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84DC9" w:rsidRDefault="00054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4D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84DC9" w:rsidRPr="00AA7C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4DC9">
        <w:trPr>
          <w:trHeight w:hRule="exact" w:val="555"/>
        </w:trPr>
        <w:tc>
          <w:tcPr>
            <w:tcW w:w="9640" w:type="dxa"/>
          </w:tcPr>
          <w:p w:rsidR="00184DC9" w:rsidRDefault="00184DC9"/>
        </w:tc>
      </w:tr>
      <w:tr w:rsidR="00184D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4DC9" w:rsidRDefault="00054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AA7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4DC9" w:rsidRPr="00AA7C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«Прогнозирование, проектирование и моделирование в социальной работе» в течение 2021/2022 учебного года: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AA7C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«Прогнозирование, проектирование и моделирование в социальной работе».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4DC9" w:rsidRPr="00AA7C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«Прогнозирование, проектирование и моделирование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84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184DC9" w:rsidRPr="00AA7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ИОПК-1.2 знать принципы работы современных информационных технологий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184DC9" w:rsidRPr="00AA7C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ИОПК-1.6 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ИОПК-1.7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184DC9" w:rsidRPr="00AA7C1E">
        <w:trPr>
          <w:trHeight w:hRule="exact" w:val="277"/>
        </w:trPr>
        <w:tc>
          <w:tcPr>
            <w:tcW w:w="964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184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84DC9" w:rsidRPr="00AA7C1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184DC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184DC9" w:rsidRPr="00AA7C1E">
        <w:trPr>
          <w:trHeight w:hRule="exact" w:val="277"/>
        </w:trPr>
        <w:tc>
          <w:tcPr>
            <w:tcW w:w="397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AA7C1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4DC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184DC9" w:rsidRPr="00AA7C1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184DC9" w:rsidRPr="00AA7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184DC9" w:rsidRPr="00AA7C1E">
        <w:trPr>
          <w:trHeight w:hRule="exact" w:val="416"/>
        </w:trPr>
        <w:tc>
          <w:tcPr>
            <w:tcW w:w="397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AA7C1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4DC9" w:rsidRPr="00AA7C1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«Прогнозирование, проектирование и моделирование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84DC9" w:rsidRPr="00AA7C1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4D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184DC9"/>
        </w:tc>
      </w:tr>
      <w:tr w:rsidR="00184DC9" w:rsidRPr="00AA7C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184D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Pr="00054E76" w:rsidRDefault="00184D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Методика исследований и квалитология в социальной работе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184DC9" w:rsidRPr="00054E76" w:rsidRDefault="00054E76">
            <w:pPr>
              <w:spacing w:after="0" w:line="240" w:lineRule="auto"/>
              <w:jc w:val="center"/>
              <w:rPr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lang w:val="ru-RU"/>
              </w:rPr>
              <w:t>Управление в социальной работе</w:t>
            </w:r>
          </w:p>
          <w:p w:rsidR="00184DC9" w:rsidRDefault="00054E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ОПК-3, ОПК-1, УК-2</w:t>
            </w:r>
          </w:p>
        </w:tc>
      </w:tr>
    </w:tbl>
    <w:p w:rsidR="00184DC9" w:rsidRDefault="00054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4DC9" w:rsidRPr="00AA7C1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4DC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DC9">
        <w:trPr>
          <w:trHeight w:hRule="exact" w:val="416"/>
        </w:trPr>
        <w:tc>
          <w:tcPr>
            <w:tcW w:w="5671" w:type="dxa"/>
          </w:tcPr>
          <w:p w:rsidR="00184DC9" w:rsidRDefault="00184DC9"/>
        </w:tc>
        <w:tc>
          <w:tcPr>
            <w:tcW w:w="1702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135" w:type="dxa"/>
          </w:tcPr>
          <w:p w:rsidR="00184DC9" w:rsidRDefault="00184DC9"/>
        </w:tc>
      </w:tr>
      <w:tr w:rsidR="00184D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84DC9">
        <w:trPr>
          <w:trHeight w:hRule="exact" w:val="277"/>
        </w:trPr>
        <w:tc>
          <w:tcPr>
            <w:tcW w:w="5671" w:type="dxa"/>
          </w:tcPr>
          <w:p w:rsidR="00184DC9" w:rsidRDefault="00184DC9"/>
        </w:tc>
        <w:tc>
          <w:tcPr>
            <w:tcW w:w="1702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135" w:type="dxa"/>
          </w:tcPr>
          <w:p w:rsidR="00184DC9" w:rsidRDefault="00184DC9"/>
        </w:tc>
      </w:tr>
      <w:tr w:rsidR="00184DC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4DC9" w:rsidRPr="00054E76" w:rsidRDefault="00184D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4DC9">
        <w:trPr>
          <w:trHeight w:hRule="exact" w:val="416"/>
        </w:trPr>
        <w:tc>
          <w:tcPr>
            <w:tcW w:w="5671" w:type="dxa"/>
          </w:tcPr>
          <w:p w:rsidR="00184DC9" w:rsidRDefault="00184DC9"/>
        </w:tc>
        <w:tc>
          <w:tcPr>
            <w:tcW w:w="1702" w:type="dxa"/>
          </w:tcPr>
          <w:p w:rsidR="00184DC9" w:rsidRDefault="00184DC9"/>
        </w:tc>
        <w:tc>
          <w:tcPr>
            <w:tcW w:w="426" w:type="dxa"/>
          </w:tcPr>
          <w:p w:rsidR="00184DC9" w:rsidRDefault="00184DC9"/>
        </w:tc>
        <w:tc>
          <w:tcPr>
            <w:tcW w:w="710" w:type="dxa"/>
          </w:tcPr>
          <w:p w:rsidR="00184DC9" w:rsidRDefault="00184DC9"/>
        </w:tc>
        <w:tc>
          <w:tcPr>
            <w:tcW w:w="1135" w:type="dxa"/>
          </w:tcPr>
          <w:p w:rsidR="00184DC9" w:rsidRDefault="00184DC9"/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4D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4DC9" w:rsidRDefault="00184DC9"/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4DC9" w:rsidRDefault="00054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4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D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4D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84DC9" w:rsidRPr="00054E76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054E7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4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4D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 w:rsidRPr="00054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184DC9" w:rsidRPr="00054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 w:rsidRPr="00054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184DC9" w:rsidRPr="00054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 w:rsidRPr="00054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184DC9" w:rsidRPr="00054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4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4DC9" w:rsidRPr="00054E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184DC9" w:rsidRPr="00054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4D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D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184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4DC9" w:rsidRDefault="00054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4DC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84DC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184DC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184DC9"/>
        </w:tc>
      </w:tr>
      <w:tr w:rsidR="00184DC9" w:rsidRPr="00054E7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184DC9" w:rsidRPr="00054E7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054E7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184DC9" w:rsidRPr="00054E7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054E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184D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4DC9" w:rsidRPr="00054E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«Прогнозирование, проектирование и моделирование в социальной работе» / Костюк Ирина Александровна. – Омск: Изд-во Омской гуманитарной академии, 2021.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4DC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4D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303AC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184DC9" w:rsidRPr="00054E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978-5-534-10427-1.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E76">
              <w:rPr>
                <w:lang w:val="ru-RU"/>
              </w:rPr>
              <w:t xml:space="preserve"> </w:t>
            </w:r>
            <w:hyperlink r:id="rId5" w:history="1">
              <w:r w:rsidR="00C303AC">
                <w:rPr>
                  <w:rStyle w:val="a3"/>
                  <w:lang w:val="ru-RU"/>
                </w:rPr>
                <w:t>https://urait.ru/bcode/430010</w:t>
              </w:r>
            </w:hyperlink>
            <w:r w:rsidRPr="00054E76">
              <w:rPr>
                <w:lang w:val="ru-RU"/>
              </w:rPr>
              <w:t xml:space="preserve"> </w:t>
            </w:r>
          </w:p>
        </w:tc>
      </w:tr>
      <w:tr w:rsidR="00184DC9">
        <w:trPr>
          <w:trHeight w:hRule="exact" w:val="304"/>
        </w:trPr>
        <w:tc>
          <w:tcPr>
            <w:tcW w:w="285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4DC9" w:rsidRPr="00054E76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978-5-7882-0669-1.</w:t>
            </w:r>
            <w:r w:rsidRPr="00054E76">
              <w:rPr>
                <w:lang w:val="ru-RU"/>
              </w:rPr>
              <w:t xml:space="preserve">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E76">
              <w:rPr>
                <w:lang w:val="ru-RU"/>
              </w:rPr>
              <w:t xml:space="preserve"> </w:t>
            </w:r>
            <w:hyperlink r:id="rId6" w:history="1">
              <w:r w:rsidR="00C303AC">
                <w:rPr>
                  <w:rStyle w:val="a3"/>
                  <w:lang w:val="ru-RU"/>
                </w:rPr>
                <w:t>http://www.iprbookshop.ru/63970.html</w:t>
              </w:r>
            </w:hyperlink>
            <w:r w:rsidRPr="00054E76">
              <w:rPr>
                <w:lang w:val="ru-RU"/>
              </w:rPr>
              <w:t xml:space="preserve"> </w:t>
            </w:r>
          </w:p>
        </w:tc>
      </w:tr>
      <w:tr w:rsidR="00184DC9" w:rsidRPr="00054E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4DC9" w:rsidRPr="00054E76">
        <w:trPr>
          <w:trHeight w:hRule="exact" w:val="21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C5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054E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4DC9" w:rsidRPr="00054E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4DC9" w:rsidRPr="00054E76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054E7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4DC9" w:rsidRPr="00054E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4DC9" w:rsidRPr="00054E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4DC9" w:rsidRDefault="00054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4DC9" w:rsidRDefault="00054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4DC9" w:rsidRPr="00054E76" w:rsidRDefault="00184D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4DC9" w:rsidRPr="00054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4DC9" w:rsidRPr="00054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4DC9" w:rsidRPr="00054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30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4D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Default="00054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4DC9" w:rsidRPr="00054E76">
        <w:trPr>
          <w:trHeight w:hRule="exact" w:val="3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054E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4DC9" w:rsidRPr="00054E76">
        <w:trPr>
          <w:trHeight w:hRule="exact" w:val="277"/>
        </w:trPr>
        <w:tc>
          <w:tcPr>
            <w:tcW w:w="9640" w:type="dxa"/>
          </w:tcPr>
          <w:p w:rsidR="00184DC9" w:rsidRPr="00054E76" w:rsidRDefault="00184DC9">
            <w:pPr>
              <w:rPr>
                <w:lang w:val="ru-RU"/>
              </w:rPr>
            </w:pPr>
          </w:p>
        </w:tc>
      </w:tr>
      <w:tr w:rsidR="00184DC9" w:rsidRPr="00054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4DC9" w:rsidRPr="00054E7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84DC9" w:rsidRPr="00054E76" w:rsidRDefault="00054E76">
      <w:pPr>
        <w:rPr>
          <w:sz w:val="0"/>
          <w:szCs w:val="0"/>
          <w:lang w:val="ru-RU"/>
        </w:rPr>
      </w:pPr>
      <w:r w:rsidRPr="00054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4DC9" w:rsidRPr="00054E7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C5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4DC9" w:rsidRPr="00054E76" w:rsidRDefault="00054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4DC9" w:rsidRPr="00054E76" w:rsidRDefault="00184DC9">
      <w:pPr>
        <w:rPr>
          <w:lang w:val="ru-RU"/>
        </w:rPr>
      </w:pPr>
    </w:p>
    <w:sectPr w:rsidR="00184DC9" w:rsidRPr="00054E76" w:rsidSect="00184D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E76"/>
    <w:rsid w:val="00184DC9"/>
    <w:rsid w:val="001B0598"/>
    <w:rsid w:val="001F0BC7"/>
    <w:rsid w:val="002C5F08"/>
    <w:rsid w:val="00AA7C1E"/>
    <w:rsid w:val="00C303AC"/>
    <w:rsid w:val="00C6734F"/>
    <w:rsid w:val="00D31453"/>
    <w:rsid w:val="00E209E2"/>
    <w:rsid w:val="00E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00B3C-7E01-4D06-9CC3-863E997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97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001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5694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2021-2022_ФГОС3++2021_Бак-ЗФО-СР(21)_plx_Прогнозирование, проектирование и моделирование в социальной работе</dc:title>
  <dc:creator>FastReport.NET</dc:creator>
  <cp:lastModifiedBy>Mark Bernstorf</cp:lastModifiedBy>
  <cp:revision>7</cp:revision>
  <dcterms:created xsi:type="dcterms:W3CDTF">2022-01-21T15:30:00Z</dcterms:created>
  <dcterms:modified xsi:type="dcterms:W3CDTF">2022-11-12T16:12:00Z</dcterms:modified>
</cp:coreProperties>
</file>